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3E" w:rsidRPr="00A90761" w:rsidRDefault="005C0B3E" w:rsidP="005C0B3E">
      <w:pPr>
        <w:jc w:val="center"/>
        <w:rPr>
          <w:rFonts w:ascii="Calibri" w:hAnsi="Calibri" w:cs="Calibri"/>
          <w:b/>
          <w:bCs/>
          <w:sz w:val="40"/>
          <w:szCs w:val="48"/>
        </w:rPr>
      </w:pPr>
      <w:r w:rsidRPr="00A90761">
        <w:rPr>
          <w:rFonts w:ascii="Calibri" w:hAnsi="Calibri" w:cs="Calibri"/>
          <w:b/>
          <w:bCs/>
          <w:sz w:val="40"/>
          <w:szCs w:val="48"/>
        </w:rPr>
        <w:t>KR</w:t>
      </w:r>
      <w:r w:rsidR="009562E4" w:rsidRPr="00A90761">
        <w:rPr>
          <w:rFonts w:ascii="Calibri" w:hAnsi="Calibri" w:cs="Calibri"/>
          <w:b/>
          <w:bCs/>
          <w:sz w:val="40"/>
          <w:szCs w:val="48"/>
        </w:rPr>
        <w:t>YCÍ LIST NABÍDKY</w:t>
      </w:r>
    </w:p>
    <w:p w:rsidR="005C0B3E" w:rsidRPr="00A90761" w:rsidRDefault="005C0B3E" w:rsidP="005C0B3E">
      <w:pPr>
        <w:rPr>
          <w:rFonts w:ascii="Calibri" w:hAnsi="Calibri" w:cs="Calibri"/>
          <w:b/>
          <w:bCs/>
          <w:sz w:val="8"/>
          <w:szCs w:val="22"/>
        </w:rPr>
      </w:pPr>
    </w:p>
    <w:p w:rsidR="005C0B3E" w:rsidRPr="00A90761" w:rsidRDefault="009562E4" w:rsidP="0073323C">
      <w:pPr>
        <w:ind w:left="2832" w:right="-295" w:hanging="2832"/>
        <w:rPr>
          <w:rFonts w:ascii="Calibri" w:hAnsi="Calibri" w:cs="Arial"/>
          <w:b/>
        </w:rPr>
      </w:pPr>
      <w:r w:rsidRPr="00A90761">
        <w:rPr>
          <w:rFonts w:ascii="Calibri" w:hAnsi="Calibri" w:cs="Calibri"/>
          <w:szCs w:val="28"/>
        </w:rPr>
        <w:t>Název výběrového řízení</w:t>
      </w:r>
      <w:r w:rsidR="005C0B3E" w:rsidRPr="00A90761">
        <w:rPr>
          <w:rFonts w:ascii="Calibri" w:hAnsi="Calibri" w:cs="Calibri"/>
          <w:szCs w:val="28"/>
        </w:rPr>
        <w:t xml:space="preserve">: </w:t>
      </w:r>
      <w:r w:rsidR="005C0B3E" w:rsidRPr="00A90761">
        <w:rPr>
          <w:rFonts w:ascii="Calibri" w:hAnsi="Calibri" w:cs="Calibri"/>
          <w:szCs w:val="28"/>
        </w:rPr>
        <w:tab/>
      </w:r>
      <w:r w:rsidR="0073323C" w:rsidRPr="0073323C">
        <w:rPr>
          <w:rFonts w:ascii="Calibri" w:hAnsi="Calibri" w:cs="Calibri"/>
          <w:b/>
          <w:szCs w:val="28"/>
        </w:rPr>
        <w:t>Průběžná linka pro n</w:t>
      </w:r>
      <w:r w:rsidR="0073323C">
        <w:rPr>
          <w:rFonts w:ascii="Calibri" w:hAnsi="Calibri" w:cs="Calibri"/>
          <w:b/>
          <w:szCs w:val="28"/>
        </w:rPr>
        <w:t xml:space="preserve">anášení povrchové úpravy trubek </w:t>
      </w:r>
      <w:r w:rsidR="0073323C" w:rsidRPr="0073323C">
        <w:rPr>
          <w:rFonts w:ascii="Calibri" w:hAnsi="Calibri" w:cs="Calibri"/>
          <w:b/>
          <w:szCs w:val="28"/>
        </w:rPr>
        <w:t>pokovováním a plastem</w:t>
      </w:r>
    </w:p>
    <w:tbl>
      <w:tblPr>
        <w:tblpPr w:leftFromText="141" w:rightFromText="141" w:vertAnchor="page" w:horzAnchor="margin" w:tblpY="352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A90761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Základní identifikační údaje o uchazeči/zájemci</w:t>
            </w: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Název / obchodní firma / právní forma: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Adresa sídla / místa podnikání: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proofErr w:type="gramStart"/>
            <w:r w:rsidRPr="00A90761">
              <w:rPr>
                <w:rFonts w:ascii="Calibri" w:hAnsi="Calibri" w:cs="Calibri"/>
                <w:sz w:val="22"/>
                <w:szCs w:val="22"/>
              </w:rPr>
              <w:t xml:space="preserve">IČ (u </w:t>
            </w:r>
            <w:proofErr w:type="spellStart"/>
            <w:r w:rsidRPr="00A90761">
              <w:rPr>
                <w:rFonts w:ascii="Calibri" w:hAnsi="Calibri" w:cs="Calibri"/>
                <w:sz w:val="22"/>
                <w:szCs w:val="22"/>
              </w:rPr>
              <w:t>f.o</w:t>
            </w:r>
            <w:proofErr w:type="spellEnd"/>
            <w:r w:rsidRPr="00A90761">
              <w:rPr>
                <w:rFonts w:ascii="Calibri" w:hAnsi="Calibri" w:cs="Calibri"/>
                <w:sz w:val="22"/>
                <w:szCs w:val="22"/>
              </w:rPr>
              <w:t>.</w:t>
            </w:r>
            <w:proofErr w:type="gramEnd"/>
            <w:r w:rsidRPr="00A90761">
              <w:rPr>
                <w:rFonts w:ascii="Calibri" w:hAnsi="Calibri" w:cs="Calibri"/>
                <w:sz w:val="22"/>
                <w:szCs w:val="22"/>
              </w:rPr>
              <w:t xml:space="preserve"> rovněž RČ) 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DIČ: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ID datové schránky: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Bankovní spojení: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9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URL adresa: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Spisová značka v obchodním rejstříku: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vAlign w:val="center"/>
          </w:tcPr>
          <w:p w:rsidR="00357DB3" w:rsidRPr="00A90761" w:rsidRDefault="00357DB3" w:rsidP="00357DB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Kontaktní osoba (pro komunikaci v průběhu zadávacího řízení)</w:t>
            </w: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Titul, jméno, příjmení / funkce: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:rsidR="009562E4" w:rsidRPr="00A90761" w:rsidRDefault="009562E4" w:rsidP="004A58BA">
      <w:pPr>
        <w:rPr>
          <w:rFonts w:ascii="Calibri" w:hAnsi="Calibri"/>
          <w:vanish/>
        </w:rPr>
      </w:pPr>
    </w:p>
    <w:tbl>
      <w:tblPr>
        <w:tblpPr w:leftFromText="141" w:rightFromText="141" w:vertAnchor="page" w:horzAnchor="margin" w:tblpY="916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A90761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9562E4" w:rsidP="00D43F6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sz w:val="22"/>
                <w:szCs w:val="22"/>
              </w:rPr>
              <w:t>Nabídková cena</w:t>
            </w: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Celková nabídková cena bez DPH: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Vyčíslení výše 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Celková nabídková cena s 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1531"/>
        </w:trPr>
        <w:tc>
          <w:tcPr>
            <w:tcW w:w="9555" w:type="dxa"/>
            <w:gridSpan w:val="2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  <w:u w:val="single"/>
              </w:rPr>
            </w:pPr>
            <w:r w:rsidRPr="00A90761">
              <w:rPr>
                <w:rFonts w:ascii="Calibri" w:hAnsi="Calibri" w:cs="Calibri"/>
                <w:sz w:val="22"/>
                <w:szCs w:val="22"/>
                <w:u w:val="single"/>
              </w:rPr>
              <w:t>Čestné prohlášení</w:t>
            </w:r>
          </w:p>
          <w:p w:rsidR="00357DB3" w:rsidRPr="00A90761" w:rsidRDefault="00357DB3" w:rsidP="00C2084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Uchazeč prohlašuje, že podává nabídku na základě zadávacích podmínek uvedených ve výzvě k podání nabídky a prokázání kvalifikace. Před podáním nabídky si vyjasnil veškerá sporná ustanovení a případné technické nejasnosti. Nabídková cena obsahuje veškeré náklady nutné ke komp</w:t>
            </w:r>
            <w:r w:rsidR="00C20840" w:rsidRPr="00A90761">
              <w:rPr>
                <w:rFonts w:ascii="Calibri" w:hAnsi="Calibri" w:cs="Calibri"/>
                <w:sz w:val="22"/>
                <w:szCs w:val="22"/>
              </w:rPr>
              <w:t xml:space="preserve">letní realizaci veřejné zakázky. Uchazeč vzhledem k výše uvedenému s obsahem nabídky výslovně souhlasí. </w:t>
            </w:r>
          </w:p>
        </w:tc>
      </w:tr>
      <w:tr w:rsidR="00357DB3" w:rsidRPr="00A90761" w:rsidTr="00357DB3">
        <w:trPr>
          <w:trHeight w:val="300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Osoba oprávněná za uchazeče/zájemce jednat</w:t>
            </w: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Razítko a podpis oprávněné osoby</w:t>
            </w: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9562E4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562E4" w:rsidRPr="00A90761" w:rsidRDefault="009562E4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Místo a datum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562E4" w:rsidRPr="00A90761" w:rsidRDefault="009562E4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Titul, jméno, příjmení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Funkce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:rsidR="005C0B3E" w:rsidRPr="00A90761" w:rsidRDefault="005C0B3E" w:rsidP="005C0B3E">
      <w:pPr>
        <w:rPr>
          <w:rFonts w:ascii="Calibri" w:hAnsi="Calibri"/>
          <w:vanish/>
        </w:rPr>
      </w:pPr>
    </w:p>
    <w:p w:rsidR="009562E4" w:rsidRPr="00A90761" w:rsidRDefault="009562E4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</w:p>
    <w:sectPr w:rsidR="009562E4" w:rsidRPr="00A90761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D17" w:rsidRDefault="00287D17">
      <w:r>
        <w:separator/>
      </w:r>
    </w:p>
  </w:endnote>
  <w:endnote w:type="continuationSeparator" w:id="0">
    <w:p w:rsidR="00287D17" w:rsidRDefault="00287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96A" w:rsidRPr="0047296A" w:rsidRDefault="0047296A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D17" w:rsidRDefault="00287D17">
      <w:r>
        <w:separator/>
      </w:r>
    </w:p>
  </w:footnote>
  <w:footnote w:type="continuationSeparator" w:id="0">
    <w:p w:rsidR="00287D17" w:rsidRDefault="00287D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1"/>
  </w:num>
  <w:num w:numId="26">
    <w:abstractNumId w:val="5"/>
  </w:num>
  <w:num w:numId="27">
    <w:abstractNumId w:val="30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29"/>
  </w:num>
  <w:num w:numId="33">
    <w:abstractNumId w:val="2"/>
  </w:num>
  <w:num w:numId="34">
    <w:abstractNumId w:val="23"/>
  </w:num>
  <w:num w:numId="35">
    <w:abstractNumId w:val="21"/>
  </w:num>
  <w:num w:numId="36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87D1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26B90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1EFF"/>
    <w:rsid w:val="005425EF"/>
    <w:rsid w:val="00547208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0317F"/>
    <w:rsid w:val="00710585"/>
    <w:rsid w:val="0071600A"/>
    <w:rsid w:val="00724892"/>
    <w:rsid w:val="00731740"/>
    <w:rsid w:val="007327A4"/>
    <w:rsid w:val="0073323C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D031F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761"/>
    <w:rsid w:val="00A90BC9"/>
    <w:rsid w:val="00A97690"/>
    <w:rsid w:val="00AA1BF9"/>
    <w:rsid w:val="00AB24FB"/>
    <w:rsid w:val="00AB566D"/>
    <w:rsid w:val="00AC660A"/>
    <w:rsid w:val="00AD6AEF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391A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5DEE"/>
    <w:rsid w:val="00CA04E6"/>
    <w:rsid w:val="00CA6FCA"/>
    <w:rsid w:val="00CB2B59"/>
    <w:rsid w:val="00CB6EE7"/>
    <w:rsid w:val="00CB7A27"/>
    <w:rsid w:val="00CC5AD6"/>
    <w:rsid w:val="00CD3E96"/>
    <w:rsid w:val="00CE1FC4"/>
    <w:rsid w:val="00CE26CE"/>
    <w:rsid w:val="00CE4B09"/>
    <w:rsid w:val="00CE55DE"/>
    <w:rsid w:val="00CF2AFF"/>
    <w:rsid w:val="00D10E00"/>
    <w:rsid w:val="00D1644D"/>
    <w:rsid w:val="00D232C6"/>
    <w:rsid w:val="00D2694A"/>
    <w:rsid w:val="00D34208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830A1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1001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2</cp:revision>
  <cp:lastPrinted>2015-03-09T10:13:00Z</cp:lastPrinted>
  <dcterms:created xsi:type="dcterms:W3CDTF">2016-05-17T12:04:00Z</dcterms:created>
  <dcterms:modified xsi:type="dcterms:W3CDTF">2016-05-17T12:04:00Z</dcterms:modified>
</cp:coreProperties>
</file>